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9512DD" w14:textId="77777777" w:rsidR="00472A79" w:rsidRDefault="00472A79" w:rsidP="005D41FA">
      <w:pPr>
        <w:spacing w:after="0" w:line="276" w:lineRule="auto"/>
        <w:ind w:firstLine="851"/>
        <w:jc w:val="both"/>
        <w:rPr>
          <w:rFonts w:ascii="Times New Roman" w:hAnsi="Times New Roman" w:cs="Times New Roman"/>
        </w:rPr>
      </w:pPr>
    </w:p>
    <w:p w14:paraId="422C95FA" w14:textId="07BB2C09" w:rsidR="001B52AD" w:rsidRDefault="001B52AD" w:rsidP="005D41FA">
      <w:pPr>
        <w:spacing w:after="0" w:line="276" w:lineRule="auto"/>
        <w:ind w:firstLine="851"/>
        <w:jc w:val="both"/>
        <w:rPr>
          <w:rFonts w:ascii="Times New Roman" w:hAnsi="Times New Roman" w:cs="Times New Roman"/>
        </w:rPr>
      </w:pPr>
      <w:r>
        <w:rPr>
          <w:rFonts w:ascii="Times New Roman" w:hAnsi="Times New Roman" w:cs="Times New Roman"/>
        </w:rPr>
        <w:t>Apskritojo stalo diskusija „Seksualinis smurtas prieš vaikus artimoje aplinkoje“</w:t>
      </w:r>
    </w:p>
    <w:p w14:paraId="7DE7B6B8" w14:textId="77777777" w:rsidR="001B52AD" w:rsidRDefault="001B52AD" w:rsidP="005D41FA">
      <w:pPr>
        <w:spacing w:after="0" w:line="276" w:lineRule="auto"/>
        <w:ind w:firstLine="851"/>
        <w:jc w:val="both"/>
        <w:rPr>
          <w:rFonts w:ascii="Times New Roman" w:hAnsi="Times New Roman" w:cs="Times New Roman"/>
        </w:rPr>
      </w:pPr>
    </w:p>
    <w:p w14:paraId="341534AD" w14:textId="77777777" w:rsidR="001B52AD" w:rsidRDefault="001B52AD" w:rsidP="005D41FA">
      <w:pPr>
        <w:spacing w:after="0" w:line="276" w:lineRule="auto"/>
        <w:ind w:firstLine="851"/>
        <w:jc w:val="both"/>
        <w:rPr>
          <w:rFonts w:ascii="Times New Roman" w:hAnsi="Times New Roman" w:cs="Times New Roman"/>
        </w:rPr>
      </w:pPr>
    </w:p>
    <w:p w14:paraId="4DC6246B" w14:textId="3D59AB80" w:rsidR="00E105DA" w:rsidRPr="0049190F" w:rsidRDefault="00E105DA" w:rsidP="005D41FA">
      <w:pPr>
        <w:spacing w:after="0" w:line="276" w:lineRule="auto"/>
        <w:ind w:firstLine="851"/>
        <w:jc w:val="both"/>
        <w:rPr>
          <w:rFonts w:ascii="Times New Roman" w:hAnsi="Times New Roman" w:cs="Times New Roman"/>
        </w:rPr>
      </w:pPr>
      <w:r w:rsidRPr="0049190F">
        <w:rPr>
          <w:rFonts w:ascii="Times New Roman" w:hAnsi="Times New Roman" w:cs="Times New Roman"/>
        </w:rPr>
        <w:t xml:space="preserve">2025 m. birželio 17 d. Anykščių rajono savivaldybėje įvyko apvaliojo stalo diskusija „Seksualinis smurtas prieš vaikus artimoje aplinkoje“. Renginys, kurį organizavo Kovos su prekyba žmonėmis ir išnaudojimu centras ir Anykščių rajono savivaldybė, subūrė įvairių sričių specialistus, nevyriausybinių organizacijų, švietimo, socialinių paslaugų įstaigų atstovus. </w:t>
      </w:r>
    </w:p>
    <w:p w14:paraId="45700D90" w14:textId="1ECA0FEF" w:rsidR="00C66A93" w:rsidRPr="0049190F" w:rsidRDefault="00E105DA" w:rsidP="005D41FA">
      <w:pPr>
        <w:spacing w:after="0" w:line="276" w:lineRule="auto"/>
        <w:ind w:firstLine="851"/>
        <w:jc w:val="both"/>
        <w:rPr>
          <w:rFonts w:ascii="Times New Roman" w:hAnsi="Times New Roman" w:cs="Times New Roman"/>
          <w:color w:val="474747"/>
          <w:shd w:val="clear" w:color="auto" w:fill="FFFFFF"/>
        </w:rPr>
      </w:pPr>
      <w:r w:rsidRPr="0049190F">
        <w:rPr>
          <w:rFonts w:ascii="Times New Roman" w:hAnsi="Times New Roman" w:cs="Times New Roman"/>
        </w:rPr>
        <w:t xml:space="preserve">Diskusijos pradžioje </w:t>
      </w:r>
      <w:r w:rsidR="001372D6">
        <w:rPr>
          <w:rFonts w:ascii="Times New Roman" w:hAnsi="Times New Roman" w:cs="Times New Roman"/>
        </w:rPr>
        <w:t xml:space="preserve">savivaldybės tarpinstitucinio bendradarbiavimo koordinatorė Svetlana </w:t>
      </w:r>
      <w:r w:rsidR="00DA2C13">
        <w:rPr>
          <w:rFonts w:ascii="Times New Roman" w:hAnsi="Times New Roman" w:cs="Times New Roman"/>
        </w:rPr>
        <w:t>Šerelienė</w:t>
      </w:r>
      <w:r w:rsidRPr="0049190F">
        <w:rPr>
          <w:rFonts w:ascii="Times New Roman" w:hAnsi="Times New Roman" w:cs="Times New Roman"/>
        </w:rPr>
        <w:t xml:space="preserve"> akcentavo, kad seksualinis smurtas prieš vaikus</w:t>
      </w:r>
      <w:r w:rsidR="00C66A93" w:rsidRPr="0049190F">
        <w:rPr>
          <w:rFonts w:ascii="Times New Roman" w:hAnsi="Times New Roman" w:cs="Times New Roman"/>
        </w:rPr>
        <w:t xml:space="preserve"> </w:t>
      </w:r>
      <w:r w:rsidR="00C66A93" w:rsidRPr="0049190F">
        <w:rPr>
          <w:rFonts w:ascii="Times New Roman" w:hAnsi="Times New Roman" w:cs="Times New Roman"/>
          <w:color w:val="474747"/>
          <w:shd w:val="clear" w:color="auto" w:fill="FFFFFF"/>
        </w:rPr>
        <w:t>– viena sunkiausių ir labiausiai traumuojančių smurto formų</w:t>
      </w:r>
      <w:r w:rsidR="005D41FA">
        <w:rPr>
          <w:rFonts w:ascii="Times New Roman" w:hAnsi="Times New Roman" w:cs="Times New Roman"/>
          <w:color w:val="474747"/>
          <w:shd w:val="clear" w:color="auto" w:fill="FFFFFF"/>
        </w:rPr>
        <w:t>, kuri daro itin gilų ilgalaikį poveikį žmogaus psichologinei, emocinei, socialinei, fizinei sveikatai.</w:t>
      </w:r>
      <w:r w:rsidR="00C66A93" w:rsidRPr="0049190F">
        <w:rPr>
          <w:rFonts w:ascii="Times New Roman" w:hAnsi="Times New Roman" w:cs="Times New Roman"/>
          <w:color w:val="474747"/>
          <w:shd w:val="clear" w:color="auto" w:fill="FFFFFF"/>
        </w:rPr>
        <w:t xml:space="preserve"> Šis smurtas dažnai lieka neatskleistas</w:t>
      </w:r>
      <w:r w:rsidR="003E2FC8" w:rsidRPr="0049190F">
        <w:rPr>
          <w:rFonts w:ascii="Times New Roman" w:hAnsi="Times New Roman" w:cs="Times New Roman"/>
          <w:color w:val="474747"/>
          <w:shd w:val="clear" w:color="auto" w:fill="FFFFFF"/>
        </w:rPr>
        <w:t>,</w:t>
      </w:r>
      <w:r w:rsidR="00C66A93" w:rsidRPr="0049190F">
        <w:rPr>
          <w:rFonts w:ascii="Times New Roman" w:hAnsi="Times New Roman" w:cs="Times New Roman"/>
          <w:color w:val="474747"/>
          <w:shd w:val="clear" w:color="auto" w:fill="FFFFFF"/>
        </w:rPr>
        <w:t xml:space="preserve"> apie jį nutylima, nes vaikai kartais nesupranta, kad patyrė smurtą, bijo kalbėti</w:t>
      </w:r>
      <w:r w:rsidR="005D41FA">
        <w:rPr>
          <w:rFonts w:ascii="Times New Roman" w:hAnsi="Times New Roman" w:cs="Times New Roman"/>
          <w:color w:val="474747"/>
          <w:shd w:val="clear" w:color="auto" w:fill="FFFFFF"/>
        </w:rPr>
        <w:t>.</w:t>
      </w:r>
      <w:r w:rsidR="00C66A93" w:rsidRPr="0049190F">
        <w:rPr>
          <w:rFonts w:ascii="Times New Roman" w:hAnsi="Times New Roman" w:cs="Times New Roman"/>
          <w:color w:val="474747"/>
          <w:shd w:val="clear" w:color="auto" w:fill="FFFFFF"/>
        </w:rPr>
        <w:t xml:space="preserve"> </w:t>
      </w:r>
      <w:r w:rsidR="005D41FA">
        <w:rPr>
          <w:rFonts w:ascii="Times New Roman" w:hAnsi="Times New Roman" w:cs="Times New Roman"/>
          <w:color w:val="474747"/>
          <w:shd w:val="clear" w:color="auto" w:fill="FFFFFF"/>
        </w:rPr>
        <w:t>K</w:t>
      </w:r>
      <w:r w:rsidR="00C66A93" w:rsidRPr="0049190F">
        <w:rPr>
          <w:rFonts w:ascii="Times New Roman" w:hAnsi="Times New Roman" w:cs="Times New Roman"/>
          <w:color w:val="474747"/>
          <w:shd w:val="clear" w:color="auto" w:fill="FFFFFF"/>
        </w:rPr>
        <w:t>ai tai vyksta artimoje aplinkoje, vaikai neturi galimybių ir saugumo kreiptis pagalbos.</w:t>
      </w:r>
    </w:p>
    <w:p w14:paraId="76C52E57" w14:textId="7E27F130" w:rsidR="00840303" w:rsidRPr="0049190F" w:rsidRDefault="00C66A93" w:rsidP="005D41FA">
      <w:pPr>
        <w:spacing w:after="0" w:line="276" w:lineRule="auto"/>
        <w:ind w:firstLine="851"/>
        <w:jc w:val="both"/>
        <w:rPr>
          <w:rFonts w:ascii="Times New Roman" w:hAnsi="Times New Roman" w:cs="Times New Roman"/>
          <w:color w:val="474747"/>
          <w:shd w:val="clear" w:color="auto" w:fill="FFFFFF"/>
        </w:rPr>
      </w:pPr>
      <w:r w:rsidRPr="0049190F">
        <w:rPr>
          <w:rFonts w:ascii="Times New Roman" w:hAnsi="Times New Roman" w:cs="Times New Roman"/>
          <w:color w:val="474747"/>
          <w:shd w:val="clear" w:color="auto" w:fill="FFFFFF"/>
        </w:rPr>
        <w:t xml:space="preserve">Per pastaruosius metus </w:t>
      </w:r>
      <w:r w:rsidR="00840303" w:rsidRPr="0049190F">
        <w:rPr>
          <w:rFonts w:ascii="Times New Roman" w:hAnsi="Times New Roman" w:cs="Times New Roman"/>
          <w:color w:val="474747"/>
          <w:shd w:val="clear" w:color="auto" w:fill="FFFFFF"/>
        </w:rPr>
        <w:t xml:space="preserve">išaugo pranešimų apie galimą vaikų seksualinį išnaudojimą artimoje aplinkoje skaičius, tačiau labai sudėtingas įrodymų surinkimo procesas, ilga </w:t>
      </w:r>
      <w:r w:rsidR="00CA7FD2">
        <w:rPr>
          <w:rFonts w:ascii="Times New Roman" w:hAnsi="Times New Roman" w:cs="Times New Roman"/>
          <w:color w:val="474747"/>
          <w:shd w:val="clear" w:color="auto" w:fill="FFFFFF"/>
        </w:rPr>
        <w:t>i</w:t>
      </w:r>
      <w:r w:rsidR="00840303" w:rsidRPr="0049190F">
        <w:rPr>
          <w:rFonts w:ascii="Times New Roman" w:hAnsi="Times New Roman" w:cs="Times New Roman"/>
          <w:color w:val="474747"/>
          <w:shd w:val="clear" w:color="auto" w:fill="FFFFFF"/>
        </w:rPr>
        <w:t>kiteisminio tyrimo trukmė, sukelia antrinę viktimizacij</w:t>
      </w:r>
      <w:r w:rsidR="001B071E" w:rsidRPr="0049190F">
        <w:rPr>
          <w:rFonts w:ascii="Times New Roman" w:hAnsi="Times New Roman" w:cs="Times New Roman"/>
          <w:color w:val="474747"/>
          <w:shd w:val="clear" w:color="auto" w:fill="FFFFFF"/>
        </w:rPr>
        <w:t>ą</w:t>
      </w:r>
      <w:r w:rsidR="00840303" w:rsidRPr="0049190F">
        <w:rPr>
          <w:rFonts w:ascii="Times New Roman" w:hAnsi="Times New Roman" w:cs="Times New Roman"/>
          <w:color w:val="474747"/>
          <w:shd w:val="clear" w:color="auto" w:fill="FFFFFF"/>
        </w:rPr>
        <w:t xml:space="preserve"> vaikams, kuriems reikalinga skubi specialistų pagalba ir saugi</w:t>
      </w:r>
      <w:r w:rsidR="005D41FA">
        <w:rPr>
          <w:rFonts w:ascii="Times New Roman" w:hAnsi="Times New Roman" w:cs="Times New Roman"/>
          <w:color w:val="474747"/>
          <w:shd w:val="clear" w:color="auto" w:fill="FFFFFF"/>
        </w:rPr>
        <w:t>, tausojanti</w:t>
      </w:r>
      <w:r w:rsidR="00840303" w:rsidRPr="0049190F">
        <w:rPr>
          <w:rFonts w:ascii="Times New Roman" w:hAnsi="Times New Roman" w:cs="Times New Roman"/>
          <w:color w:val="474747"/>
          <w:shd w:val="clear" w:color="auto" w:fill="FFFFFF"/>
        </w:rPr>
        <w:t xml:space="preserve"> aplinka.</w:t>
      </w:r>
    </w:p>
    <w:p w14:paraId="74E1A796" w14:textId="61136E58" w:rsidR="00C66A93" w:rsidRDefault="00840303" w:rsidP="00E96AE3">
      <w:pPr>
        <w:spacing w:after="0" w:line="276" w:lineRule="auto"/>
        <w:ind w:firstLine="851"/>
        <w:jc w:val="both"/>
        <w:rPr>
          <w:rFonts w:ascii="Times New Roman" w:hAnsi="Times New Roman" w:cs="Times New Roman"/>
          <w:color w:val="474747"/>
          <w:shd w:val="clear" w:color="auto" w:fill="FFFFFF"/>
        </w:rPr>
      </w:pPr>
      <w:r w:rsidRPr="0049190F">
        <w:rPr>
          <w:rFonts w:ascii="Times New Roman" w:hAnsi="Times New Roman" w:cs="Times New Roman"/>
          <w:color w:val="474747"/>
          <w:shd w:val="clear" w:color="auto" w:fill="FFFFFF"/>
        </w:rPr>
        <w:t xml:space="preserve">Kovos su prekyba žmonėmis ir išnaudojimo centro atstovai papasakojo apie svarbų </w:t>
      </w:r>
      <w:r w:rsidR="005D41FA">
        <w:rPr>
          <w:rFonts w:ascii="Times New Roman" w:hAnsi="Times New Roman" w:cs="Times New Roman"/>
          <w:color w:val="474747"/>
          <w:shd w:val="clear" w:color="auto" w:fill="FFFFFF"/>
        </w:rPr>
        <w:t xml:space="preserve">centro </w:t>
      </w:r>
      <w:r w:rsidRPr="0049190F">
        <w:rPr>
          <w:rFonts w:ascii="Times New Roman" w:hAnsi="Times New Roman" w:cs="Times New Roman"/>
          <w:color w:val="474747"/>
          <w:shd w:val="clear" w:color="auto" w:fill="FFFFFF"/>
        </w:rPr>
        <w:t>vaidmenį</w:t>
      </w:r>
      <w:r w:rsidRPr="0049190F">
        <w:rPr>
          <w:rFonts w:ascii="Times New Roman" w:hAnsi="Times New Roman" w:cs="Times New Roman"/>
        </w:rPr>
        <w:t xml:space="preserve"> </w:t>
      </w:r>
      <w:r w:rsidRPr="0049190F">
        <w:rPr>
          <w:rFonts w:ascii="Times New Roman" w:hAnsi="Times New Roman" w:cs="Times New Roman"/>
          <w:color w:val="474747"/>
          <w:shd w:val="clear" w:color="auto" w:fill="FFFFFF"/>
        </w:rPr>
        <w:t xml:space="preserve">– </w:t>
      </w:r>
      <w:r w:rsidR="001B071E" w:rsidRPr="0049190F">
        <w:rPr>
          <w:rFonts w:ascii="Times New Roman" w:hAnsi="Times New Roman" w:cs="Times New Roman"/>
          <w:color w:val="474747"/>
          <w:shd w:val="clear" w:color="auto" w:fill="FFFFFF"/>
        </w:rPr>
        <w:t xml:space="preserve">nuo emocinės paramos </w:t>
      </w:r>
      <w:r w:rsidR="003E2FC8" w:rsidRPr="0049190F">
        <w:rPr>
          <w:rFonts w:ascii="Times New Roman" w:hAnsi="Times New Roman" w:cs="Times New Roman"/>
          <w:color w:val="474747"/>
          <w:shd w:val="clear" w:color="auto" w:fill="FFFFFF"/>
        </w:rPr>
        <w:t xml:space="preserve">seksualinį smurtą patyrusiems vaikams </w:t>
      </w:r>
      <w:r w:rsidR="001B071E" w:rsidRPr="0049190F">
        <w:rPr>
          <w:rFonts w:ascii="Times New Roman" w:hAnsi="Times New Roman" w:cs="Times New Roman"/>
          <w:color w:val="474747"/>
          <w:shd w:val="clear" w:color="auto" w:fill="FFFFFF"/>
        </w:rPr>
        <w:t xml:space="preserve">iki teisinės pagalbos. Diskusijos metu </w:t>
      </w:r>
      <w:r w:rsidR="00CA7FD2">
        <w:rPr>
          <w:rFonts w:ascii="Times New Roman" w:hAnsi="Times New Roman" w:cs="Times New Roman"/>
          <w:color w:val="474747"/>
          <w:shd w:val="clear" w:color="auto" w:fill="FFFFFF"/>
        </w:rPr>
        <w:t>nutarta</w:t>
      </w:r>
      <w:r w:rsidR="001B071E" w:rsidRPr="0049190F">
        <w:rPr>
          <w:rFonts w:ascii="Times New Roman" w:hAnsi="Times New Roman" w:cs="Times New Roman"/>
          <w:color w:val="474747"/>
          <w:shd w:val="clear" w:color="auto" w:fill="FFFFFF"/>
        </w:rPr>
        <w:t>, kad būtinas sistemingas, koordinuotas ir nuoseklus bendradarbiavimas tarp švietimo, sveikatos, socialinių paslaugų įstaigų, teisėsaugos institucijų ir nevyriausybinių organizacijų, vykdant seksualinio smurto prieš vaikus prevencines priemones, vaikų apsaugą nuo visų rūšių seksualinio smurto</w:t>
      </w:r>
      <w:r w:rsidR="00E96AE3">
        <w:rPr>
          <w:rFonts w:ascii="Times New Roman" w:hAnsi="Times New Roman" w:cs="Times New Roman"/>
          <w:color w:val="474747"/>
          <w:shd w:val="clear" w:color="auto" w:fill="FFFFFF"/>
        </w:rPr>
        <w:t>.</w:t>
      </w:r>
      <w:r w:rsidR="001B071E" w:rsidRPr="0049190F">
        <w:rPr>
          <w:rFonts w:ascii="Times New Roman" w:hAnsi="Times New Roman" w:cs="Times New Roman"/>
          <w:color w:val="474747"/>
          <w:shd w:val="clear" w:color="auto" w:fill="FFFFFF"/>
        </w:rPr>
        <w:t xml:space="preserve"> </w:t>
      </w:r>
      <w:r w:rsidR="00E96AE3">
        <w:rPr>
          <w:rFonts w:ascii="Times New Roman" w:hAnsi="Times New Roman" w:cs="Times New Roman"/>
          <w:color w:val="474747"/>
          <w:shd w:val="clear" w:color="auto" w:fill="FFFFFF"/>
        </w:rPr>
        <w:t>S</w:t>
      </w:r>
      <w:r w:rsidR="001B071E" w:rsidRPr="0049190F">
        <w:rPr>
          <w:rFonts w:ascii="Times New Roman" w:hAnsi="Times New Roman" w:cs="Times New Roman"/>
          <w:color w:val="474747"/>
          <w:shd w:val="clear" w:color="auto" w:fill="FFFFFF"/>
        </w:rPr>
        <w:t xml:space="preserve">eksualinį smurtą patyrusiems vaikams </w:t>
      </w:r>
      <w:r w:rsidR="003E2FC8" w:rsidRPr="0049190F">
        <w:rPr>
          <w:rFonts w:ascii="Times New Roman" w:hAnsi="Times New Roman" w:cs="Times New Roman"/>
          <w:color w:val="474747"/>
          <w:shd w:val="clear" w:color="auto" w:fill="FFFFFF"/>
        </w:rPr>
        <w:t xml:space="preserve">būtina </w:t>
      </w:r>
      <w:r w:rsidR="001B071E" w:rsidRPr="0049190F">
        <w:rPr>
          <w:rFonts w:ascii="Times New Roman" w:hAnsi="Times New Roman" w:cs="Times New Roman"/>
          <w:color w:val="474747"/>
          <w:shd w:val="clear" w:color="auto" w:fill="FFFFFF"/>
        </w:rPr>
        <w:t>nedelsiant suteikti visapusišką pagalbą ir</w:t>
      </w:r>
      <w:r w:rsidR="003E2FC8" w:rsidRPr="0049190F">
        <w:rPr>
          <w:rFonts w:ascii="Times New Roman" w:hAnsi="Times New Roman" w:cs="Times New Roman"/>
          <w:color w:val="474747"/>
          <w:shd w:val="clear" w:color="auto" w:fill="FFFFFF"/>
        </w:rPr>
        <w:t xml:space="preserve"> </w:t>
      </w:r>
      <w:r w:rsidR="001B071E" w:rsidRPr="0049190F">
        <w:rPr>
          <w:rFonts w:ascii="Times New Roman" w:hAnsi="Times New Roman" w:cs="Times New Roman"/>
          <w:color w:val="474747"/>
          <w:shd w:val="clear" w:color="auto" w:fill="FFFFFF"/>
        </w:rPr>
        <w:t>apsaugą nuo j</w:t>
      </w:r>
      <w:r w:rsidR="003D0AC7">
        <w:rPr>
          <w:rFonts w:ascii="Times New Roman" w:hAnsi="Times New Roman" w:cs="Times New Roman"/>
          <w:color w:val="474747"/>
          <w:shd w:val="clear" w:color="auto" w:fill="FFFFFF"/>
        </w:rPr>
        <w:t>uos</w:t>
      </w:r>
      <w:r w:rsidR="001B071E" w:rsidRPr="0049190F">
        <w:rPr>
          <w:rFonts w:ascii="Times New Roman" w:hAnsi="Times New Roman" w:cs="Times New Roman"/>
          <w:color w:val="474747"/>
          <w:shd w:val="clear" w:color="auto" w:fill="FFFFFF"/>
        </w:rPr>
        <w:t xml:space="preserve"> žalojančios aplinkos </w:t>
      </w:r>
      <w:r w:rsidR="003E2FC8" w:rsidRPr="0049190F">
        <w:rPr>
          <w:rFonts w:ascii="Times New Roman" w:hAnsi="Times New Roman" w:cs="Times New Roman"/>
          <w:color w:val="474747"/>
          <w:shd w:val="clear" w:color="auto" w:fill="FFFFFF"/>
        </w:rPr>
        <w:t>ir tos aplinkos įtakos</w:t>
      </w:r>
      <w:r w:rsidR="00E96AE3">
        <w:rPr>
          <w:rFonts w:ascii="Times New Roman" w:hAnsi="Times New Roman" w:cs="Times New Roman"/>
          <w:color w:val="474747"/>
          <w:shd w:val="clear" w:color="auto" w:fill="FFFFFF"/>
        </w:rPr>
        <w:t>.</w:t>
      </w:r>
    </w:p>
    <w:p w14:paraId="2A62C69F" w14:textId="0C418714" w:rsidR="00472A79" w:rsidRDefault="00472A79" w:rsidP="00E96AE3">
      <w:pPr>
        <w:spacing w:after="0" w:line="276" w:lineRule="auto"/>
        <w:ind w:firstLine="851"/>
        <w:jc w:val="both"/>
        <w:rPr>
          <w:rFonts w:ascii="Times New Roman" w:hAnsi="Times New Roman" w:cs="Times New Roman"/>
          <w:noProof/>
          <w:color w:val="474747"/>
          <w:shd w:val="clear" w:color="auto" w:fill="FFFFFF"/>
        </w:rPr>
      </w:pPr>
      <w:r>
        <w:rPr>
          <w:rFonts w:ascii="Times New Roman" w:hAnsi="Times New Roman" w:cs="Times New Roman"/>
          <w:noProof/>
          <w:color w:val="474747"/>
          <w:shd w:val="clear" w:color="auto" w:fill="FFFFFF"/>
        </w:rPr>
        <w:lastRenderedPageBreak/>
        <w:drawing>
          <wp:inline distT="0" distB="0" distL="0" distR="0" wp14:anchorId="74A1DE28" wp14:editId="48E7C409">
            <wp:extent cx="6115050" cy="8239125"/>
            <wp:effectExtent l="0" t="0" r="0" b="9525"/>
            <wp:docPr id="67999169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6115050" cy="8239125"/>
                    </a:xfrm>
                    <a:prstGeom prst="rect">
                      <a:avLst/>
                    </a:prstGeom>
                    <a:noFill/>
                    <a:ln>
                      <a:noFill/>
                    </a:ln>
                  </pic:spPr>
                </pic:pic>
              </a:graphicData>
            </a:graphic>
          </wp:inline>
        </w:drawing>
      </w:r>
    </w:p>
    <w:bookmarkStart w:id="0" w:name="_MON_1820383040"/>
    <w:bookmarkEnd w:id="0"/>
    <w:p w14:paraId="7CF04513" w14:textId="15B7A6B7" w:rsidR="00472A79" w:rsidRPr="00E96AE3" w:rsidRDefault="00472A79" w:rsidP="00E96AE3">
      <w:pPr>
        <w:spacing w:after="0" w:line="276" w:lineRule="auto"/>
        <w:ind w:firstLine="851"/>
        <w:jc w:val="both"/>
        <w:rPr>
          <w:rFonts w:ascii="Times New Roman" w:hAnsi="Times New Roman" w:cs="Times New Roman"/>
          <w:color w:val="474747"/>
          <w:shd w:val="clear" w:color="auto" w:fill="FFFFFF"/>
        </w:rPr>
      </w:pPr>
      <w:r>
        <w:rPr>
          <w:rFonts w:ascii="Times New Roman" w:hAnsi="Times New Roman" w:cs="Times New Roman"/>
          <w:color w:val="474747"/>
          <w:shd w:val="clear" w:color="auto" w:fill="FFFFFF"/>
        </w:rPr>
        <w:object w:dxaOrig="1534" w:dyaOrig="994" w14:anchorId="7F298C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5" o:title=""/>
          </v:shape>
          <o:OLEObject Type="Embed" ProgID="Word.Document.12" ShapeID="_x0000_i1025" DrawAspect="Icon" ObjectID="_1820383217" r:id="rId6">
            <o:FieldCodes>\s</o:FieldCodes>
          </o:OLEObject>
        </w:object>
      </w:r>
      <w:r>
        <w:rPr>
          <w:rFonts w:ascii="Times New Roman" w:hAnsi="Times New Roman" w:cs="Times New Roman"/>
          <w:noProof/>
          <w:color w:val="474747"/>
          <w:shd w:val="clear" w:color="auto" w:fill="FFFFFF"/>
        </w:rPr>
        <w:drawing>
          <wp:inline distT="0" distB="0" distL="0" distR="0" wp14:anchorId="27F01E80" wp14:editId="418364F7">
            <wp:extent cx="6115050" cy="8153400"/>
            <wp:effectExtent l="0" t="0" r="0" b="0"/>
            <wp:docPr id="2073111390"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15050" cy="8153400"/>
                    </a:xfrm>
                    <a:prstGeom prst="rect">
                      <a:avLst/>
                    </a:prstGeom>
                    <a:noFill/>
                    <a:ln>
                      <a:noFill/>
                    </a:ln>
                  </pic:spPr>
                </pic:pic>
              </a:graphicData>
            </a:graphic>
          </wp:inline>
        </w:drawing>
      </w:r>
    </w:p>
    <w:sectPr w:rsidR="00472A79" w:rsidRPr="00E96AE3">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0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05DA"/>
    <w:rsid w:val="001372D6"/>
    <w:rsid w:val="001B071E"/>
    <w:rsid w:val="001B52AD"/>
    <w:rsid w:val="002D1E74"/>
    <w:rsid w:val="003D0AC7"/>
    <w:rsid w:val="003E2FC8"/>
    <w:rsid w:val="00472A79"/>
    <w:rsid w:val="0049190F"/>
    <w:rsid w:val="00513EA3"/>
    <w:rsid w:val="00576543"/>
    <w:rsid w:val="005D41FA"/>
    <w:rsid w:val="00840303"/>
    <w:rsid w:val="00A038ED"/>
    <w:rsid w:val="00AD4B98"/>
    <w:rsid w:val="00C52AEA"/>
    <w:rsid w:val="00C66A93"/>
    <w:rsid w:val="00CA7FD2"/>
    <w:rsid w:val="00CF7559"/>
    <w:rsid w:val="00D32135"/>
    <w:rsid w:val="00DA2C13"/>
    <w:rsid w:val="00DD5094"/>
    <w:rsid w:val="00E105DA"/>
    <w:rsid w:val="00E812D9"/>
    <w:rsid w:val="00E96AE3"/>
    <w:rsid w:val="00F27580"/>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AA7874"/>
  <w15:chartTrackingRefBased/>
  <w15:docId w15:val="{72C37F2B-7129-4575-9707-A63FF46714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lt-L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E105DA"/>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E105DA"/>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E105DA"/>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E105DA"/>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E105DA"/>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E105DA"/>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E105DA"/>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E105DA"/>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E105DA"/>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105DA"/>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E105DA"/>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E105DA"/>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E105DA"/>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E105DA"/>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E105DA"/>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E105DA"/>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E105DA"/>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E105DA"/>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E105D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E105DA"/>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E105DA"/>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E105DA"/>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E105DA"/>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E105DA"/>
    <w:rPr>
      <w:i/>
      <w:iCs/>
      <w:color w:val="404040" w:themeColor="text1" w:themeTint="BF"/>
    </w:rPr>
  </w:style>
  <w:style w:type="paragraph" w:styleId="Sraopastraipa">
    <w:name w:val="List Paragraph"/>
    <w:basedOn w:val="prastasis"/>
    <w:uiPriority w:val="34"/>
    <w:qFormat/>
    <w:rsid w:val="00E105DA"/>
    <w:pPr>
      <w:ind w:left="720"/>
      <w:contextualSpacing/>
    </w:pPr>
  </w:style>
  <w:style w:type="character" w:styleId="Rykuspabraukimas">
    <w:name w:val="Intense Emphasis"/>
    <w:basedOn w:val="Numatytasispastraiposriftas"/>
    <w:uiPriority w:val="21"/>
    <w:qFormat/>
    <w:rsid w:val="00E105DA"/>
    <w:rPr>
      <w:i/>
      <w:iCs/>
      <w:color w:val="2F5496" w:themeColor="accent1" w:themeShade="BF"/>
    </w:rPr>
  </w:style>
  <w:style w:type="paragraph" w:styleId="Iskirtacitata">
    <w:name w:val="Intense Quote"/>
    <w:basedOn w:val="prastasis"/>
    <w:next w:val="prastasis"/>
    <w:link w:val="IskirtacitataDiagrama"/>
    <w:uiPriority w:val="30"/>
    <w:qFormat/>
    <w:rsid w:val="00E105D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E105DA"/>
    <w:rPr>
      <w:i/>
      <w:iCs/>
      <w:color w:val="2F5496" w:themeColor="accent1" w:themeShade="BF"/>
    </w:rPr>
  </w:style>
  <w:style w:type="character" w:styleId="Rykinuoroda">
    <w:name w:val="Intense Reference"/>
    <w:basedOn w:val="Numatytasispastraiposriftas"/>
    <w:uiPriority w:val="32"/>
    <w:qFormat/>
    <w:rsid w:val="00E105DA"/>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3.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package" Target="embeddings/Microsoft_Word_Document.docx"/><Relationship Id="rId5" Type="http://schemas.openxmlformats.org/officeDocument/2006/relationships/image" Target="media/image2.emf"/><Relationship Id="rId4" Type="http://schemas.openxmlformats.org/officeDocument/2006/relationships/image" Target="media/image1.jpeg"/><Relationship Id="rId9"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1</Pages>
  <Words>1248</Words>
  <Characters>712</Characters>
  <Application>Microsoft Office Word</Application>
  <DocSecurity>0</DocSecurity>
  <Lines>5</Lines>
  <Paragraphs>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Gytis Šerelis</dc:creator>
  <cp:keywords/>
  <dc:description/>
  <cp:lastModifiedBy>Svetlana Šerelienė</cp:lastModifiedBy>
  <cp:revision>6</cp:revision>
  <dcterms:created xsi:type="dcterms:W3CDTF">2025-09-24T07:02:00Z</dcterms:created>
  <dcterms:modified xsi:type="dcterms:W3CDTF">2025-09-26T06:14:00Z</dcterms:modified>
</cp:coreProperties>
</file>